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D7D56" w14:textId="77777777" w:rsidR="009B408C" w:rsidRDefault="009B408C" w:rsidP="009B408C">
      <w:r>
        <w:t>DER BERGADLER</w:t>
      </w:r>
    </w:p>
    <w:p w14:paraId="44DE3BE3" w14:textId="77777777" w:rsidR="009B408C" w:rsidRDefault="009B408C" w:rsidP="009B408C">
      <w:r>
        <w:t>Ik maakte voor het eerst kennis met Lenin in 1903. Het was echter geen persoonlijke en directe kennismaking, maar gebeurde via schriftelijke correspondentie. Maar het maakte een onuitwisbare indruk op mij, die mij gedurende mijn hele tijd bij de partij niet meer losliet. Ik zat toen in ballingschap in Siberi</w:t>
      </w:r>
      <w:r>
        <w:rPr>
          <w:rFonts w:hint="cs"/>
        </w:rPr>
        <w:t>ë</w:t>
      </w:r>
      <w:r>
        <w:t xml:space="preserve">. Door mijn kennismaking met Lenins revolutionaire activiteiten sinds het einde van de jaren negentig, vooral na 1901, na de publicatie van </w:t>
      </w:r>
      <w:r>
        <w:rPr>
          <w:rFonts w:hint="cs"/>
        </w:rPr>
        <w:t>“</w:t>
      </w:r>
      <w:proofErr w:type="spellStart"/>
      <w:r>
        <w:t>Iskra</w:t>
      </w:r>
      <w:proofErr w:type="spellEnd"/>
      <w:r>
        <w:rPr>
          <w:rFonts w:hint="cs"/>
        </w:rPr>
        <w:t>”</w:t>
      </w:r>
      <w:r>
        <w:t xml:space="preserve">, was ik ervan overtuigd geraakt dat we in Lenin een buitengewoon mens hadden. In mijn ogen was hij toen niet zomaar een leider van de partij, maar de werkelijke grondlegger ervan, omdat hij als enige de innerlijke aard en de dringende behoeften van onze partij begreep. Als ik hem vergeleek met de andere leiders van onze partij, leek het me altijd dat Lenin zijn strijdgenoten </w:t>
      </w:r>
      <w:r>
        <w:rPr>
          <w:rFonts w:hint="cs"/>
        </w:rPr>
        <w:t>–</w:t>
      </w:r>
      <w:r>
        <w:t xml:space="preserve"> </w:t>
      </w:r>
      <w:proofErr w:type="spellStart"/>
      <w:r>
        <w:t>Plechanov</w:t>
      </w:r>
      <w:proofErr w:type="spellEnd"/>
      <w:r>
        <w:t xml:space="preserve">, </w:t>
      </w:r>
      <w:proofErr w:type="spellStart"/>
      <w:r>
        <w:t>Martov</w:t>
      </w:r>
      <w:proofErr w:type="spellEnd"/>
      <w:r>
        <w:t xml:space="preserve">, </w:t>
      </w:r>
      <w:proofErr w:type="spellStart"/>
      <w:r>
        <w:t>Axelrod</w:t>
      </w:r>
      <w:proofErr w:type="spellEnd"/>
      <w:r>
        <w:t xml:space="preserve"> en anderen </w:t>
      </w:r>
      <w:r>
        <w:rPr>
          <w:rFonts w:hint="cs"/>
        </w:rPr>
        <w:t>–</w:t>
      </w:r>
      <w:r>
        <w:t xml:space="preserve"> met een hele kop, dat Lenin in vergelijking met hen niet gewoon een van de leiders was, maar een leider van een hoger type, een bergadelaar die geen angst kende in de strijd en de partij moedig voorwaarts leidde op de onbekende paden van de Russische revolutionaire beweging. Deze indruk had zich zo diep in mijn ziel gegrift dat ik de behoefte voelde om erover te schrijven aan een goede vriend die toen in ballingschap leefde, en hem om zijn mening te vragen. Na enige tijd, toen ik al in ballingschap in Siberi</w:t>
      </w:r>
      <w:r>
        <w:rPr>
          <w:rFonts w:hint="cs"/>
        </w:rPr>
        <w:t>ë</w:t>
      </w:r>
      <w:r>
        <w:t xml:space="preserve"> zat </w:t>
      </w:r>
      <w:r>
        <w:rPr>
          <w:rFonts w:hint="cs"/>
        </w:rPr>
        <w:t>–</w:t>
      </w:r>
      <w:r>
        <w:t xml:space="preserve"> het was eind 1903 </w:t>
      </w:r>
      <w:r>
        <w:rPr>
          <w:rFonts w:hint="cs"/>
        </w:rPr>
        <w:t>–</w:t>
      </w:r>
      <w:r>
        <w:t xml:space="preserve">, ontving ik van mijn vriend een enthousiast antwoord en een eenvoudige, maar zeer inhoudelijke brief van Lenin, die mijn vriend, zo bleek, op de hoogte had gebracht van de inhoud van mijn brief. </w:t>
      </w:r>
      <w:proofErr w:type="spellStart"/>
      <w:r>
        <w:t>Lenin's</w:t>
      </w:r>
      <w:proofErr w:type="spellEnd"/>
      <w:r>
        <w:t xml:space="preserve"> brief was relatief kort, maar bevatte een gedurfde, onverschrokken kritiek op de praktijk van onze partij en een uitstekend heldere en beknopte uiteenzetting van het hele plan voor het partijwerk in de komende periode. Alleen Lenin was in staat om over de meest ingewikkelde zaken zo eenvoudig en duidelijk, zo beknopt en gedurfd te schrijven dat elke zin niet alleen sprak, maar ook raakte als een schot. Deze eenvoudige en moedige brief versterkte mijn overtuiging dat we in Lenin de bergadelaar van onze partij hadden. Ik kan het mezelf niet vergeven dat ik deze brief van Lenin, net als vele andere brieven, heb verbrand, zoals een oude illegale partijwerker dat gewoonlijk deed.</w:t>
      </w:r>
    </w:p>
    <w:p w14:paraId="1CAC3FAB" w14:textId="77777777" w:rsidR="009B408C" w:rsidRDefault="009B408C" w:rsidP="009B408C">
      <w:r>
        <w:t>Op dat moment begon mijn kennismaking met Lenin.</w:t>
      </w:r>
    </w:p>
    <w:p w14:paraId="1713528C" w14:textId="77777777" w:rsidR="009B408C" w:rsidRDefault="009B408C" w:rsidP="009B408C">
      <w:r>
        <w:t>J.W. Stalin over Lenin. Toespraak op de herdenkingsavond van de Kremlin-cursisten op 28 januari 1924.</w:t>
      </w:r>
    </w:p>
    <w:p w14:paraId="5B528D04" w14:textId="77777777" w:rsidR="009B408C" w:rsidRDefault="009B408C" w:rsidP="009B408C">
      <w:r>
        <w:rPr>
          <w:rFonts w:hint="cs"/>
        </w:rPr>
        <w:t>“</w:t>
      </w:r>
      <w:proofErr w:type="spellStart"/>
      <w:r>
        <w:t>Pravda</w:t>
      </w:r>
      <w:proofErr w:type="spellEnd"/>
      <w:r>
        <w:rPr>
          <w:rFonts w:hint="cs"/>
        </w:rPr>
        <w:t>”</w:t>
      </w:r>
      <w:r>
        <w:t xml:space="preserve"> nr. 34,</w:t>
      </w:r>
    </w:p>
    <w:p w14:paraId="1027F1A0" w14:textId="08F8A939" w:rsidR="00A13ADC" w:rsidRDefault="009B408C" w:rsidP="009B408C">
      <w:r>
        <w:t>12 februari 1924.</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8C"/>
    <w:rsid w:val="00337518"/>
    <w:rsid w:val="009B408C"/>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56C0"/>
  <w15:chartTrackingRefBased/>
  <w15:docId w15:val="{427DAE14-552F-4774-9B6B-D12374DB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40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40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40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40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40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40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40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40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40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40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40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40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40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40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40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40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40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408C"/>
    <w:rPr>
      <w:rFonts w:eastAsiaTheme="majorEastAsia" w:cstheme="majorBidi"/>
      <w:color w:val="272727" w:themeColor="text1" w:themeTint="D8"/>
    </w:rPr>
  </w:style>
  <w:style w:type="paragraph" w:styleId="Titel">
    <w:name w:val="Title"/>
    <w:basedOn w:val="Standaard"/>
    <w:next w:val="Standaard"/>
    <w:link w:val="TitelChar"/>
    <w:uiPriority w:val="10"/>
    <w:qFormat/>
    <w:rsid w:val="009B408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40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40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40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40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408C"/>
    <w:rPr>
      <w:i/>
      <w:iCs/>
      <w:color w:val="404040" w:themeColor="text1" w:themeTint="BF"/>
    </w:rPr>
  </w:style>
  <w:style w:type="paragraph" w:styleId="Lijstalinea">
    <w:name w:val="List Paragraph"/>
    <w:basedOn w:val="Standaard"/>
    <w:uiPriority w:val="34"/>
    <w:qFormat/>
    <w:rsid w:val="009B408C"/>
    <w:pPr>
      <w:ind w:left="720"/>
      <w:contextualSpacing/>
    </w:pPr>
  </w:style>
  <w:style w:type="character" w:styleId="Intensievebenadrukking">
    <w:name w:val="Intense Emphasis"/>
    <w:basedOn w:val="Standaardalinea-lettertype"/>
    <w:uiPriority w:val="21"/>
    <w:qFormat/>
    <w:rsid w:val="009B408C"/>
    <w:rPr>
      <w:i/>
      <w:iCs/>
      <w:color w:val="0F4761" w:themeColor="accent1" w:themeShade="BF"/>
    </w:rPr>
  </w:style>
  <w:style w:type="paragraph" w:styleId="Duidelijkcitaat">
    <w:name w:val="Intense Quote"/>
    <w:basedOn w:val="Standaard"/>
    <w:next w:val="Standaard"/>
    <w:link w:val="DuidelijkcitaatChar"/>
    <w:uiPriority w:val="30"/>
    <w:qFormat/>
    <w:rsid w:val="009B4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408C"/>
    <w:rPr>
      <w:i/>
      <w:iCs/>
      <w:color w:val="0F4761" w:themeColor="accent1" w:themeShade="BF"/>
    </w:rPr>
  </w:style>
  <w:style w:type="character" w:styleId="Intensieveverwijzing">
    <w:name w:val="Intense Reference"/>
    <w:basedOn w:val="Standaardalinea-lettertype"/>
    <w:uiPriority w:val="32"/>
    <w:qFormat/>
    <w:rsid w:val="009B40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2121</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2025-07-18T20:01:00Z</dcterms:created>
  <dcterms:modified xsi:type="dcterms:W3CDTF">2025-07-18T20:02:00Z</dcterms:modified>
</cp:coreProperties>
</file>