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5FE80" w14:textId="77777777" w:rsidR="005F05D4" w:rsidRDefault="005F05D4" w:rsidP="005F05D4">
      <w:r>
        <w:t xml:space="preserve">27 miljoen mensen stierven in Rusland omdat Wall Street Hitlers </w:t>
      </w:r>
      <w:proofErr w:type="spellStart"/>
      <w:r>
        <w:t>Wehrmacht</w:t>
      </w:r>
      <w:proofErr w:type="spellEnd"/>
      <w:r>
        <w:t xml:space="preserve"> opbouwde om de Sovjet-Unie uit te schakelen</w:t>
      </w:r>
    </w:p>
    <w:p w14:paraId="09812A87" w14:textId="77777777" w:rsidR="005F05D4" w:rsidRDefault="005F05D4" w:rsidP="005F05D4">
      <w:r>
        <w:t>Nu de criminele monopolistische media de aandacht afleiden van de door de VS veroorzaakte genocide in Jemen, Somali</w:t>
      </w:r>
      <w:r>
        <w:rPr>
          <w:rFonts w:hint="cs"/>
        </w:rPr>
        <w:t>ë</w:t>
      </w:r>
      <w:r>
        <w:t>, Zuid-Soedan, Syri</w:t>
      </w:r>
      <w:r>
        <w:rPr>
          <w:rFonts w:hint="cs"/>
        </w:rPr>
        <w:t>ë</w:t>
      </w:r>
      <w:r>
        <w:t>, Irak en Afghanistan door Rusland af te schilderen als een gevaarlijke vijand die met militair geweld moet worden bestreden, is het misschien een goed moment om terug te kijken op de genocide die de VS in het verleden in Rusland heeft gepland, gefaciliteerd en soms zelfs gepleegd. Het artikel herinnert aan de misdaden na de Eerste Wereldoorlog en v</w:t>
      </w:r>
      <w:r>
        <w:rPr>
          <w:rFonts w:hint="cs"/>
        </w:rPr>
        <w:t>óó</w:t>
      </w:r>
      <w:r>
        <w:t>r de Tweede Wereldoorlog.</w:t>
      </w:r>
    </w:p>
    <w:p w14:paraId="3B492F18" w14:textId="77777777" w:rsidR="005F05D4" w:rsidRDefault="005F05D4" w:rsidP="005F05D4">
      <w:r>
        <w:t xml:space="preserve"> ~ Nu criminele monopolistische media de aandacht richten op Rusland, dat wordt afgeschilderd als een gevaarlijke vijand die met militair geweld moet worden bestreden, en daarmee de aandacht afleiden van de vervolgbare genocide die de VS in Jemen, Somali</w:t>
      </w:r>
      <w:r>
        <w:rPr>
          <w:rFonts w:hint="cs"/>
        </w:rPr>
        <w:t>ë</w:t>
      </w:r>
      <w:r>
        <w:t>, Zuid-Soedan, Syri</w:t>
      </w:r>
      <w:r>
        <w:rPr>
          <w:rFonts w:hint="cs"/>
        </w:rPr>
        <w:t>ë</w:t>
      </w:r>
      <w:r>
        <w:t>, Irak en Afghanistan pleegt, is het misschien een goed moment om terug te kijken op de door de VS geplande, gefaciliteerde en soms gepleegde genocidale misdaden in Rusland. De historische context ontkracht alle hype over het kwaadaardige Rusland dat zich wil uitbreiden, terwijl het al het grootste land ter wereld is, verspreid over negen tijdzones, met slechts de helft van de bevolking van de VS.</w:t>
      </w:r>
    </w:p>
    <w:p w14:paraId="01A09273" w14:textId="77777777" w:rsidR="005F05D4" w:rsidRDefault="005F05D4" w:rsidP="005F05D4">
      <w:r>
        <w:t xml:space="preserve">In 1900 waren Rusland en Amerika bondgenoten die samen met de rest van de kapitalistische imperiums China binnenvielen, maar van september 1918 tot juli 1919 had de VS twee legers in Rusland die Russen neerschoten, </w:t>
      </w:r>
      <w:r>
        <w:rPr>
          <w:rFonts w:hint="cs"/>
        </w:rPr>
        <w:t>éé</w:t>
      </w:r>
      <w:r>
        <w:t xml:space="preserve">n in </w:t>
      </w:r>
      <w:proofErr w:type="spellStart"/>
      <w:r>
        <w:t>Archangel</w:t>
      </w:r>
      <w:proofErr w:type="spellEnd"/>
      <w:r>
        <w:t xml:space="preserve"> en </w:t>
      </w:r>
      <w:r>
        <w:rPr>
          <w:rFonts w:hint="cs"/>
        </w:rPr>
        <w:t>éé</w:t>
      </w:r>
      <w:r>
        <w:t xml:space="preserve">n in Vladivostok. Het doel werd toen nog niet </w:t>
      </w:r>
      <w:r>
        <w:rPr>
          <w:rFonts w:hint="cs"/>
        </w:rPr>
        <w:t>‘</w:t>
      </w:r>
      <w:r>
        <w:t>regimeverandering</w:t>
      </w:r>
      <w:r>
        <w:rPr>
          <w:rFonts w:hint="cs"/>
        </w:rPr>
        <w:t>’</w:t>
      </w:r>
      <w:r>
        <w:t xml:space="preserve"> genoemd, maar dat was het wel.</w:t>
      </w:r>
    </w:p>
    <w:p w14:paraId="081EFA61" w14:textId="77777777" w:rsidR="005F05D4" w:rsidRDefault="005F05D4" w:rsidP="005F05D4">
      <w:r>
        <w:t>Na meer doden te hebben geleden dan de andere imperiums in het door kolonialisme gedomineerde Europa tijdens de Eerste Wereldoorlog, hadden de Russen hun tsaar en hun kapitalisten omvergeworpen en een socialistische regering uitgeroepen. Onmiddellijk vielen veertien legers uit twaalf kapitalistische landen Rusland binnen om de nieuwe socialistische regering omver te werpen in een burgeroorlog die miljoenen doden zou eisen, waarvan drie miljoen alleen al aan tyfus. De VS en de andere landen die Rusland binnenvielen, waren slechts enkele maanden eerder nog bondgenoten van Rusland in de Eerste Wereldoorlog geweest. Er zijn offici</w:t>
      </w:r>
      <w:r>
        <w:rPr>
          <w:rFonts w:hint="cs"/>
        </w:rPr>
        <w:t>ë</w:t>
      </w:r>
      <w:r>
        <w:t xml:space="preserve">le foto's van het Amerikaanse leger waarop Amerikanen staan boven dode bolsjewieken* te zien, die zijn geplaatst in de kantlijn van de Wikipedia-artikelen </w:t>
      </w:r>
      <w:proofErr w:type="spellStart"/>
      <w:r>
        <w:t>Polar</w:t>
      </w:r>
      <w:proofErr w:type="spellEnd"/>
      <w:r>
        <w:t xml:space="preserve"> Bear </w:t>
      </w:r>
      <w:proofErr w:type="spellStart"/>
      <w:r>
        <w:t>Expedition</w:t>
      </w:r>
      <w:proofErr w:type="spellEnd"/>
      <w:r>
        <w:t xml:space="preserve"> en American </w:t>
      </w:r>
      <w:proofErr w:type="spellStart"/>
      <w:r>
        <w:t>Expeditionary</w:t>
      </w:r>
      <w:proofErr w:type="spellEnd"/>
      <w:r>
        <w:t xml:space="preserve"> Force </w:t>
      </w:r>
      <w:proofErr w:type="spellStart"/>
      <w:r>
        <w:t>Siberia</w:t>
      </w:r>
      <w:proofErr w:type="spellEnd"/>
      <w:r>
        <w:t xml:space="preserve"> (*</w:t>
      </w:r>
      <w:r>
        <w:rPr>
          <w:rFonts w:hint="cs"/>
        </w:rPr>
        <w:t>‘</w:t>
      </w:r>
      <w:r>
        <w:t>bolsjewiek</w:t>
      </w:r>
      <w:r>
        <w:rPr>
          <w:rFonts w:hint="cs"/>
        </w:rPr>
        <w:t>’</w:t>
      </w:r>
      <w:r>
        <w:t xml:space="preserve"> betekent in het Russisch </w:t>
      </w:r>
      <w:r>
        <w:rPr>
          <w:rFonts w:hint="cs"/>
        </w:rPr>
        <w:t>‘</w:t>
      </w:r>
      <w:r>
        <w:t>meerderheid</w:t>
      </w:r>
      <w:r>
        <w:rPr>
          <w:rFonts w:hint="cs"/>
        </w:rPr>
        <w:t>’</w:t>
      </w:r>
      <w:r>
        <w:t xml:space="preserve"> en verwijst naar eerdere verkiezingsuitslagen).</w:t>
      </w:r>
    </w:p>
    <w:p w14:paraId="27782259" w14:textId="77777777" w:rsidR="005F05D4" w:rsidRDefault="005F05D4" w:rsidP="005F05D4">
      <w:r>
        <w:t xml:space="preserve">De door de kapitalistische landen gesteunde burgeroorlog slaagde er niet in de socialistische regering in Rusland omver te werpen, maar het meest monsterlijke plan dat ooit bedacht is, volgde en wordt beknopt samengevat in de paar onderstaande paragrafen van de Ierse journalist </w:t>
      </w:r>
      <w:proofErr w:type="spellStart"/>
      <w:r>
        <w:t>Finian</w:t>
      </w:r>
      <w:proofErr w:type="spellEnd"/>
      <w:r>
        <w:t xml:space="preserve"> </w:t>
      </w:r>
      <w:proofErr w:type="spellStart"/>
      <w:r>
        <w:t>Cunningham</w:t>
      </w:r>
      <w:proofErr w:type="spellEnd"/>
      <w:r>
        <w:t>.</w:t>
      </w:r>
    </w:p>
    <w:p w14:paraId="46CA7DC5" w14:textId="77777777" w:rsidR="005F05D4" w:rsidRDefault="005F05D4" w:rsidP="005F05D4">
      <w:r>
        <w:t>"Het westerse publiek, dat decennialang gehersenspoeld is met een vertekend beeld van de geschiedenis, heeft een bijzondere achterstand bij het verkrijgen van een juist begrip van de wereldoorlogen...</w:t>
      </w:r>
    </w:p>
    <w:p w14:paraId="6147D10F" w14:textId="77777777" w:rsidR="005F05D4" w:rsidRDefault="005F05D4" w:rsidP="005F05D4">
      <w:r>
        <w:t xml:space="preserve">Er is een heel andere </w:t>
      </w:r>
      <w:r>
        <w:rPr>
          <w:rFonts w:hint="cs"/>
        </w:rPr>
        <w:t>‘</w:t>
      </w:r>
      <w:r>
        <w:t>versie</w:t>
      </w:r>
      <w:r>
        <w:rPr>
          <w:rFonts w:hint="cs"/>
        </w:rPr>
        <w:t>’</w:t>
      </w:r>
      <w:r>
        <w:t xml:space="preserve"> van de geschiedenis verborgen gehouden, een </w:t>
      </w:r>
      <w:r>
        <w:rPr>
          <w:rFonts w:hint="cs"/>
        </w:rPr>
        <w:t>‘</w:t>
      </w:r>
      <w:r>
        <w:t>versie</w:t>
      </w:r>
      <w:r>
        <w:rPr>
          <w:rFonts w:hint="cs"/>
        </w:rPr>
        <w:t>’</w:t>
      </w:r>
      <w:r>
        <w:t xml:space="preserve"> die de westerse heersers in een veel schadelijkere categorie plaatst dan hun gewone burgers.</w:t>
      </w:r>
    </w:p>
    <w:p w14:paraId="1B2C108E" w14:textId="77777777" w:rsidR="005F05D4" w:rsidRDefault="005F05D4" w:rsidP="005F05D4">
      <w:r>
        <w:t>Het Europese fascisme onder leiding van nazi-Duitsland, samen met Mussolini in Itali</w:t>
      </w:r>
      <w:r>
        <w:rPr>
          <w:rFonts w:hint="cs"/>
        </w:rPr>
        <w:t>ë</w:t>
      </w:r>
      <w:r>
        <w:t xml:space="preserve">, Franco in Spanje en </w:t>
      </w:r>
      <w:proofErr w:type="spellStart"/>
      <w:r>
        <w:t>Salazar</w:t>
      </w:r>
      <w:proofErr w:type="spellEnd"/>
      <w:r>
        <w:t xml:space="preserve"> in Portugal, was geen afwijkende kracht die in de jaren twintig en dertig uit het niets opdook. De beweging was een bewuste cultivering door de heersers van het Anglo-Amerikaanse kapitalisme. Het Europese fascisme werd misschien wel </w:t>
      </w:r>
      <w:r>
        <w:rPr>
          <w:rFonts w:hint="cs"/>
        </w:rPr>
        <w:t>“</w:t>
      </w:r>
      <w:r>
        <w:t>nationaalsocialisme</w:t>
      </w:r>
      <w:r>
        <w:rPr>
          <w:rFonts w:hint="cs"/>
        </w:rPr>
        <w:t>”</w:t>
      </w:r>
      <w:r>
        <w:t xml:space="preserve"> genoemd, maar de ideologie die eraan ten grondslag lag, was juist gericht tegen het omverwerpen van de fundamentele kapitalistische orde. Het was een autoritaire drang om de kapitalistische orde te beschermen, waarbij echt socialisme van de arbeidersklasse als een vijand werd gezien die meedogenloos moest worden verpletterd.</w:t>
      </w:r>
    </w:p>
    <w:p w14:paraId="0483E4D7" w14:textId="77777777" w:rsidR="005F05D4" w:rsidRDefault="005F05D4" w:rsidP="005F05D4">
      <w:r>
        <w:lastRenderedPageBreak/>
        <w:t>Dit maakte het Europese fascisme in die tijd zo aantrekkelijk voor de westerse kapitalistische heersende klasse. Met name nazi-Duitsland werd door de westerse elite gezien als een bolwerk tegen een mogelijke socialistische revolutie ge</w:t>
      </w:r>
      <w:r>
        <w:rPr>
          <w:rFonts w:hint="cs"/>
        </w:rPr>
        <w:t>ï</w:t>
      </w:r>
      <w:r>
        <w:t>nspireerd door de Russische revolutie van 1917.</w:t>
      </w:r>
    </w:p>
    <w:p w14:paraId="52EEC9FF" w14:textId="77777777" w:rsidR="005F05D4" w:rsidRDefault="005F05D4" w:rsidP="005F05D4">
      <w:r>
        <w:t>Het is geen toeval dat de Amerikaanse kapitaalinvesteringen in nazi-Duitsland tussen 1929 en 1940 veel groter waren dan in enig ander Europees land, ... De industri</w:t>
      </w:r>
      <w:r>
        <w:rPr>
          <w:rFonts w:hint="cs"/>
        </w:rPr>
        <w:t>ë</w:t>
      </w:r>
      <w:r>
        <w:t>le herbewapening van Duitsland (ondanks de beperkingen van het Verdrag van Versailles dat aan het einde van de Eerste Wereldoorlog werd ondertekend en dat werd genegeerd) werd inderdaad mogelijk gemaakt door de Amerikaanse en Britse kapitalistische heersende klassen. Toen Hitler in 1938 Oostenrijk en het Tsjechische Sudetenland annexeerde, werd dit genegeerd. Dit was niet het gevolg van zelfgenoegzame verzoening, zoals algemeen wordt aangenomen, maar veeleer van een veel actiever, zij het geheim, beleid van samenzwering.</w:t>
      </w:r>
    </w:p>
    <w:p w14:paraId="2DC816D3" w14:textId="77777777" w:rsidR="005F05D4" w:rsidRDefault="005F05D4" w:rsidP="005F05D4">
      <w:r>
        <w:t xml:space="preserve">Volgens </w:t>
      </w:r>
      <w:proofErr w:type="spellStart"/>
      <w:r>
        <w:t>Alvin</w:t>
      </w:r>
      <w:proofErr w:type="spellEnd"/>
      <w:r>
        <w:t xml:space="preserve"> </w:t>
      </w:r>
      <w:proofErr w:type="spellStart"/>
      <w:r>
        <w:t>Finkel</w:t>
      </w:r>
      <w:proofErr w:type="spellEnd"/>
      <w:r>
        <w:t xml:space="preserve"> en Clement </w:t>
      </w:r>
      <w:proofErr w:type="spellStart"/>
      <w:r>
        <w:t>Leibovitz</w:t>
      </w:r>
      <w:proofErr w:type="spellEnd"/>
      <w:r>
        <w:t xml:space="preserve"> in hun boek The </w:t>
      </w:r>
      <w:proofErr w:type="spellStart"/>
      <w:r>
        <w:t>Chamberlain</w:t>
      </w:r>
      <w:proofErr w:type="spellEnd"/>
      <w:r>
        <w:t xml:space="preserve">-Hitler </w:t>
      </w:r>
      <w:proofErr w:type="spellStart"/>
      <w:r>
        <w:t>Collusion</w:t>
      </w:r>
      <w:proofErr w:type="spellEnd"/>
      <w:r>
        <w:t xml:space="preserve"> waren de Britse conservatieve leider Neville </w:t>
      </w:r>
      <w:proofErr w:type="spellStart"/>
      <w:r>
        <w:t>Chamberlain</w:t>
      </w:r>
      <w:proofErr w:type="spellEnd"/>
      <w:r>
        <w:t xml:space="preserve"> en zijn heersende kliek vastbesloten om nazi-Duitsland </w:t>
      </w:r>
      <w:r>
        <w:rPr>
          <w:rFonts w:hint="cs"/>
        </w:rPr>
        <w:t>“</w:t>
      </w:r>
      <w:r>
        <w:t>vrije hand</w:t>
      </w:r>
      <w:r>
        <w:rPr>
          <w:rFonts w:hint="cs"/>
        </w:rPr>
        <w:t>”</w:t>
      </w:r>
      <w:r>
        <w:t xml:space="preserve"> te geven voor zijn expansionisme naar het oosten. Het werkelijke doel van de westerse sponsors van de nazi-oorlogsmachine was een aanval op de Sovjet-Unie om, in hun ogen, de bron van het internationale revolutionaire socialisme te vernietigen. In de jaren dertig stond het voortbestaan van het kapitalisme op het spel als gevolg van de Grote Depressie, massale armoede en broeiende onvrede onder de bevolking in de VS, Groot-Brittanni</w:t>
      </w:r>
      <w:r>
        <w:rPr>
          <w:rFonts w:hint="cs"/>
        </w:rPr>
        <w:t>ë</w:t>
      </w:r>
      <w:r>
        <w:t xml:space="preserve"> en andere westerse landen. De hele westerse kapitalistische orde werd met uitsterven bedreigd door haar eigen volkeren.</w:t>
      </w:r>
    </w:p>
    <w:p w14:paraId="702078A9" w14:textId="77777777" w:rsidR="005F05D4" w:rsidRDefault="005F05D4" w:rsidP="005F05D4">
      <w:r>
        <w:t>Dit is de historische context voor de door het Westen gesteunde opkomst van het Europese fascisme. Kijk naar enkele onbetwiste cijfers uit de Tweede Wereldoorlog... Ongeveer 14 miljoen soldaten van het Rode Leger stierven bij de uiteindelijke nederlaag van nazi-Duitsland, tegenover minder dan 400.000 militairen uit de VS en Groot-Brittanni</w:t>
      </w:r>
      <w:r>
        <w:rPr>
          <w:rFonts w:hint="cs"/>
        </w:rPr>
        <w:t>ë</w:t>
      </w:r>
      <w:r>
        <w:t>. Deze westerse legers verloren minder dan 4 procent van het aantal slachtoffers van het Rode Leger.</w:t>
      </w:r>
    </w:p>
    <w:p w14:paraId="28C1EDB2" w14:textId="77777777" w:rsidR="005F05D4" w:rsidRDefault="005F05D4" w:rsidP="005F05D4">
      <w:r>
        <w:t xml:space="preserve"> Deze cijfers laten zien waar de oorlogsinspanningen van nazi-Duitsland in de eerste plaats op gericht waren: de Sovjet-Unie, zoals de westerse imperialistische heersers hadden gehoopt toen zij in de jaren dertig van de vorige eeuw nazi-Duitsland en andere Europese fascistische regimes steunden.  [Geciteerd uit het artikel van </w:t>
      </w:r>
      <w:proofErr w:type="spellStart"/>
      <w:r>
        <w:t>Finian</w:t>
      </w:r>
      <w:proofErr w:type="spellEnd"/>
      <w:r>
        <w:t xml:space="preserve"> </w:t>
      </w:r>
      <w:proofErr w:type="spellStart"/>
      <w:r>
        <w:t>Cunningham</w:t>
      </w:r>
      <w:proofErr w:type="spellEnd"/>
      <w:r>
        <w:t xml:space="preserve">, World War II </w:t>
      </w:r>
      <w:proofErr w:type="spellStart"/>
      <w:r>
        <w:t>Continues</w:t>
      </w:r>
      <w:proofErr w:type="spellEnd"/>
      <w:r>
        <w:t xml:space="preserve">... </w:t>
      </w:r>
      <w:proofErr w:type="spellStart"/>
      <w:r>
        <w:t>Against</w:t>
      </w:r>
      <w:proofErr w:type="spellEnd"/>
      <w:r>
        <w:t xml:space="preserve"> Russia, </w:t>
      </w:r>
      <w:proofErr w:type="spellStart"/>
      <w:r>
        <w:t>PressTV</w:t>
      </w:r>
      <w:proofErr w:type="spellEnd"/>
      <w:r>
        <w:t>, 5/10/2014 (onderstreping toegevoegd)]</w:t>
      </w:r>
    </w:p>
    <w:p w14:paraId="32C89AB5" w14:textId="77777777" w:rsidR="005F05D4" w:rsidRDefault="005F05D4" w:rsidP="005F05D4">
      <w:r>
        <w:t>Het is simpelweg onmogelijk dat het verarmde nazi-Duitsland in de eerste zeven jaar van Hitlers bewind op eigen kracht een leger had kunnen opbouwen dat tot de sterkste ter wereld behoorde, zonder de kolossale en cruciale investeringen in en joint ventures met Amerikaanse topbedrijven in het laagloonland nazi-Duitsland, waarbij het verbod op Duitse herbewapening in het Verdrag van Versailles op flagrante wijze werd omzeild. Het is onmogelijk dat Hitler een wereldoorlog en een holocaust in meerdere landen had kunnen beginnen zonder de enorme financi</w:t>
      </w:r>
      <w:r>
        <w:rPr>
          <w:rFonts w:hint="cs"/>
        </w:rPr>
        <w:t>ë</w:t>
      </w:r>
      <w:r>
        <w:t>le steun die hij van de VS kreeg.</w:t>
      </w:r>
    </w:p>
    <w:p w14:paraId="54E3F1D0" w14:textId="77777777" w:rsidR="005F05D4" w:rsidRDefault="005F05D4" w:rsidP="005F05D4">
      <w:r>
        <w:t>In een wereld die in chaos verkeerde als gevolg van de Grote Depressie, een jammerlijke mislukking van het bewind van de banken van de kapitalistische koloniale machten, was nazi-Duitsland een geladen geweer dat gericht was op de ondraaglijk succesvolle socialistische Sovjet-Unie en uiteindelijk ook afging. Het is goed om te bedenken dat al deze investeringen en joint ventures plaatsvonden terwijl Hitler in het openbaar tekeerging over zijn plannen met communisten, socialisten en joden. Zonder investeringen in Hitlers nazi-Duitsland zou er geen Tweede Wereldoorlog zijn geweest, geen Holocaust in meerdere landen en geen miljoenen Holocaust-overlevenden die genadeloos werden geweigerd en werden gebruikt om een westerse enclave te cre</w:t>
      </w:r>
      <w:r>
        <w:rPr>
          <w:rFonts w:hint="cs"/>
        </w:rPr>
        <w:t>ë</w:t>
      </w:r>
      <w:r>
        <w:t>ren te midden van het olierijke moslim Midden-Oosten.</w:t>
      </w:r>
    </w:p>
    <w:p w14:paraId="47C08D28" w14:textId="77777777" w:rsidR="005F05D4" w:rsidRDefault="005F05D4" w:rsidP="005F05D4">
      <w:r>
        <w:lastRenderedPageBreak/>
        <w:t xml:space="preserve">Hieronder volgen fragmenten uit het boek </w:t>
      </w:r>
      <w:r>
        <w:rPr>
          <w:rFonts w:hint="cs"/>
        </w:rPr>
        <w:t>‘</w:t>
      </w:r>
      <w:r>
        <w:t xml:space="preserve">Wall Street </w:t>
      </w:r>
      <w:proofErr w:type="spellStart"/>
      <w:r>
        <w:t>and</w:t>
      </w:r>
      <w:proofErr w:type="spellEnd"/>
      <w:r>
        <w:t xml:space="preserve"> </w:t>
      </w:r>
      <w:proofErr w:type="spellStart"/>
      <w:r>
        <w:t>the</w:t>
      </w:r>
      <w:proofErr w:type="spellEnd"/>
      <w:r>
        <w:t xml:space="preserve"> Rise of Hitler</w:t>
      </w:r>
      <w:r>
        <w:rPr>
          <w:rFonts w:hint="cs"/>
        </w:rPr>
        <w:t>’</w:t>
      </w:r>
      <w:r>
        <w:t xml:space="preserve"> van de Brits-Amerikaanse Anthony B. Sutton, hoofdstuk 1 </w:t>
      </w:r>
      <w:r>
        <w:rPr>
          <w:rFonts w:hint="cs"/>
        </w:rPr>
        <w:t>–</w:t>
      </w:r>
      <w:r>
        <w:t xml:space="preserve"> </w:t>
      </w:r>
      <w:r>
        <w:rPr>
          <w:rFonts w:hint="cs"/>
        </w:rPr>
        <w:t>‘</w:t>
      </w:r>
      <w:r>
        <w:t xml:space="preserve">Wall Street </w:t>
      </w:r>
      <w:proofErr w:type="spellStart"/>
      <w:r>
        <w:t>Paves</w:t>
      </w:r>
      <w:proofErr w:type="spellEnd"/>
      <w:r>
        <w:t xml:space="preserve"> </w:t>
      </w:r>
      <w:proofErr w:type="spellStart"/>
      <w:r>
        <w:t>the</w:t>
      </w:r>
      <w:proofErr w:type="spellEnd"/>
      <w:r>
        <w:t xml:space="preserve"> Way </w:t>
      </w:r>
      <w:proofErr w:type="spellStart"/>
      <w:r>
        <w:t>for</w:t>
      </w:r>
      <w:proofErr w:type="spellEnd"/>
      <w:r>
        <w:t xml:space="preserve"> Hitler</w:t>
      </w:r>
      <w:r>
        <w:rPr>
          <w:rFonts w:hint="cs"/>
        </w:rPr>
        <w:t>’</w:t>
      </w:r>
      <w:r>
        <w:t xml:space="preserve"> (Anthony Sutton was van 1968 tot 1973 onderzoeker aan de Hoover </w:t>
      </w:r>
      <w:proofErr w:type="spellStart"/>
      <w:r>
        <w:t>Institution</w:t>
      </w:r>
      <w:proofErr w:type="spellEnd"/>
      <w:r>
        <w:t xml:space="preserve"> van Stanford University).</w:t>
      </w:r>
    </w:p>
    <w:p w14:paraId="40F41425" w14:textId="77777777" w:rsidR="005F05D4" w:rsidRDefault="005F05D4" w:rsidP="005F05D4">
      <w:r>
        <w:t>"De bijdrage van het Amerikaanse kapitalisme aan de Duitse oorlogsvoorbereidingen v</w:t>
      </w:r>
      <w:r>
        <w:rPr>
          <w:rFonts w:hint="cs"/>
        </w:rPr>
        <w:t>óó</w:t>
      </w:r>
      <w:r>
        <w:t xml:space="preserve">r 1940 kan alleen maar als fenomenaal worden omschreven. Deze bijdrage was zeker cruciaal voor de Duitse militaire capaciteiten. In 1934 produceerde Duitsland bijvoorbeeld slechts 300.000 ton natuurlijke aardolieproducten en minder dan 800.000 ton synthetische benzine. Tien jaar later, tijdens de Tweede Wereldoorlog, produceerde Duitsland echter, na de overdracht van de waterstofpatenten en -technologie van Standard Oil of New Jersey aan I. G. </w:t>
      </w:r>
      <w:proofErr w:type="spellStart"/>
      <w:r>
        <w:t>Farben</w:t>
      </w:r>
      <w:proofErr w:type="spellEnd"/>
      <w:r>
        <w:t>, ongeveer 6,5 miljoen ton olie, waarvan 85 procent synthetische olie was die met behulp van het waterstofproces van Standard Oil was geproduceerd.</w:t>
      </w:r>
    </w:p>
    <w:p w14:paraId="6EB59665" w14:textId="77777777" w:rsidR="005F05D4" w:rsidRDefault="005F05D4" w:rsidP="005F05D4">
      <w:r>
        <w:t xml:space="preserve">Duitsers werden naar Detroit gehaald om de technieken van gespecialiseerde productie van onderdelen en van lineaire assemblage te leren. De in Detroit geleerde technieken werden uiteindelijk gebruikt voor de bouw van de duikbommenwerpers Stuka's ... Later zorgden vertegenwoordigers van I.G. </w:t>
      </w:r>
      <w:proofErr w:type="spellStart"/>
      <w:r>
        <w:t>Farben</w:t>
      </w:r>
      <w:proofErr w:type="spellEnd"/>
      <w:r>
        <w:t xml:space="preserve"> in dit land ervoor dat een stroom Duitse ingenieurs niet alleen vliegtuigfabrieken kon bezoeken, maar ook andere fabrieken van militair belang. De Amerikaanse zakelijke pers van die tijd bevestigt dat zakelijke tijdschriften en kranten zich volledig bewust waren van de nazi-dreiging en de aard ervan.</w:t>
      </w:r>
    </w:p>
    <w:p w14:paraId="4757A16B" w14:textId="77777777" w:rsidR="005F05D4" w:rsidRDefault="005F05D4" w:rsidP="005F05D4">
      <w:r>
        <w:t xml:space="preserve">Het gepresenteerde bewijs suggereert dat niet alleen een invloedrijke sector van het Amerikaanse bedrijfsleven zich bewust was van de aard van het nazisme, maar dat deze sector ook, voor eigen doeleinden, het nazisme waar mogelijk (en winstgevend) heeft gesteund </w:t>
      </w:r>
      <w:r>
        <w:rPr>
          <w:rFonts w:hint="cs"/>
        </w:rPr>
        <w:t>–</w:t>
      </w:r>
      <w:r>
        <w:t xml:space="preserve"> in de volle wetenschap dat dit waarschijnlijk zou leiden tot een oorlog waarbij Europa en de Verenigde Staten betrokken zouden zijn.</w:t>
      </w:r>
    </w:p>
    <w:p w14:paraId="07D8621D" w14:textId="77777777" w:rsidR="005F05D4" w:rsidRDefault="005F05D4" w:rsidP="005F05D4">
      <w:r>
        <w:t xml:space="preserve">Synthetische benzine en explosieven (twee van de meest elementaire componenten van moderne oorlogsvoering) en de controle over de Duitse productie tijdens de Tweede Wereldoorlog waren in handen van twee Duitse concerns die waren opgericht met leningen van Wall Street in het kader van het </w:t>
      </w:r>
      <w:proofErr w:type="spellStart"/>
      <w:r>
        <w:t>Dawes</w:t>
      </w:r>
      <w:proofErr w:type="spellEnd"/>
      <w:r>
        <w:t>-plan.</w:t>
      </w:r>
    </w:p>
    <w:p w14:paraId="133896A7" w14:textId="77777777" w:rsidR="005F05D4" w:rsidRDefault="005F05D4" w:rsidP="005F05D4">
      <w:r>
        <w:t xml:space="preserve">De twee grootste tankproducenten in Hitlers Duitsland waren Opel, een volledige dochteronderneming van General Motors (gecontroleerd door de firma J.P. Morgan), en Ford A. G., een dochteronderneming van de Ford Motor Company in Detroit. De nazi's verleenden Opel in 1936 belastingvrijstelling, zodat General Motors zijn productiefaciliteiten kon uitbreiden. </w:t>
      </w:r>
      <w:proofErr w:type="spellStart"/>
      <w:r>
        <w:t>Alcoa</w:t>
      </w:r>
      <w:proofErr w:type="spellEnd"/>
      <w:r>
        <w:t xml:space="preserve"> en Dow Chemical werkten nauw samen met de nazi-industrie.</w:t>
      </w:r>
    </w:p>
    <w:p w14:paraId="7CF84D45" w14:textId="77777777" w:rsidR="005F05D4" w:rsidRDefault="005F05D4" w:rsidP="005F05D4">
      <w:r>
        <w:t xml:space="preserve">General Motors leverde Siemens &amp; </w:t>
      </w:r>
      <w:proofErr w:type="spellStart"/>
      <w:r>
        <w:t>Halske</w:t>
      </w:r>
      <w:proofErr w:type="spellEnd"/>
      <w:r>
        <w:t xml:space="preserve"> A. G. in Duitsland gegevens over automatische piloten en vliegtuiginstrumenten. Nog in 1940 leverde </w:t>
      </w:r>
      <w:proofErr w:type="spellStart"/>
      <w:r>
        <w:t>Bendix</w:t>
      </w:r>
      <w:proofErr w:type="spellEnd"/>
      <w:r>
        <w:t xml:space="preserve"> </w:t>
      </w:r>
      <w:proofErr w:type="spellStart"/>
      <w:r>
        <w:t>Aviation</w:t>
      </w:r>
      <w:proofErr w:type="spellEnd"/>
      <w:r>
        <w:t xml:space="preserve"> volledige technische gegevens aan Robert Bosch voor vliegtuig- en dieselmotorstarters en ontving daarvoor royalty's.</w:t>
      </w:r>
    </w:p>
    <w:p w14:paraId="5CB950A4" w14:textId="77777777" w:rsidR="005F05D4" w:rsidRDefault="005F05D4" w:rsidP="005F05D4">
      <w:r>
        <w:t>Kortom, Amerikaanse bedrijven die banden hadden met de internationale investeringsbankiers Morgan-</w:t>
      </w:r>
      <w:proofErr w:type="spellStart"/>
      <w:r>
        <w:t>Rockefeller</w:t>
      </w:r>
      <w:proofErr w:type="spellEnd"/>
      <w:r>
        <w:t xml:space="preserve"> waren nauw betrokken bij de groei van de nazi-industrie. Het is belangrijk op te merken ... dat General Motors, Ford, General Electric, </w:t>
      </w:r>
      <w:proofErr w:type="spellStart"/>
      <w:r>
        <w:t>DuPont</w:t>
      </w:r>
      <w:proofErr w:type="spellEnd"/>
      <w:r>
        <w:t xml:space="preserve"> en het handjevol Amerikaanse bedrijven dat nauw betrokken was bij de ontwikkeling van nazi-Duitsland </w:t>
      </w:r>
      <w:r>
        <w:rPr>
          <w:rFonts w:hint="cs"/>
        </w:rPr>
        <w:t>–</w:t>
      </w:r>
      <w:r>
        <w:t xml:space="preserve"> met uitzondering van de Ford Motor Company </w:t>
      </w:r>
      <w:r>
        <w:rPr>
          <w:rFonts w:hint="cs"/>
        </w:rPr>
        <w:t>–</w:t>
      </w:r>
      <w:r>
        <w:t xml:space="preserve"> gecontroleerd werden door de elite van Wall Street: de J.P. Morgan-firma, de </w:t>
      </w:r>
      <w:proofErr w:type="spellStart"/>
      <w:r>
        <w:t>Rockefeller</w:t>
      </w:r>
      <w:proofErr w:type="spellEnd"/>
      <w:r>
        <w:t xml:space="preserve"> Chase Bank en in mindere mate de </w:t>
      </w:r>
      <w:proofErr w:type="spellStart"/>
      <w:r>
        <w:t>Warburg</w:t>
      </w:r>
      <w:proofErr w:type="spellEnd"/>
      <w:r>
        <w:t xml:space="preserve"> Manhattan.</w:t>
      </w:r>
    </w:p>
    <w:p w14:paraId="4C579817" w14:textId="77777777" w:rsidR="005F05D4" w:rsidRDefault="005F05D4" w:rsidP="005F05D4">
      <w:r>
        <w:t xml:space="preserve">Niemand zal spijt hebben van de tijd die hij besteedt aan het lezen van Anthony </w:t>
      </w:r>
      <w:proofErr w:type="spellStart"/>
      <w:r>
        <w:t>Sutton's</w:t>
      </w:r>
      <w:proofErr w:type="spellEnd"/>
      <w:r>
        <w:t xml:space="preserve"> Wall Street </w:t>
      </w:r>
      <w:proofErr w:type="spellStart"/>
      <w:r>
        <w:t>and</w:t>
      </w:r>
      <w:proofErr w:type="spellEnd"/>
      <w:r>
        <w:t xml:space="preserve"> </w:t>
      </w:r>
      <w:proofErr w:type="spellStart"/>
      <w:r>
        <w:t>the</w:t>
      </w:r>
      <w:proofErr w:type="spellEnd"/>
      <w:r>
        <w:t xml:space="preserve"> Rise of Hitler 1976, verkrijgbaar op [https://www.voltairenet.org/.../Sutton_Wall_Street_and...]</w:t>
      </w:r>
    </w:p>
    <w:p w14:paraId="57729580" w14:textId="77777777" w:rsidR="005F05D4" w:rsidRDefault="005F05D4" w:rsidP="005F05D4">
      <w:r>
        <w:t xml:space="preserve">Sutton was hoogleraar economie aan de California State University in Los Angeles en van 1968 tot 1973 onderzoeker aan het Hoover </w:t>
      </w:r>
      <w:proofErr w:type="spellStart"/>
      <w:r>
        <w:t>Institute</w:t>
      </w:r>
      <w:proofErr w:type="spellEnd"/>
      <w:r>
        <w:t xml:space="preserve"> van Stanford University.</w:t>
      </w:r>
    </w:p>
    <w:p w14:paraId="61DE45F6" w14:textId="77777777" w:rsidR="005F05D4" w:rsidRDefault="005F05D4" w:rsidP="005F05D4">
      <w:r>
        <w:lastRenderedPageBreak/>
        <w:t>Gezien de algemene onwetendheid van het grote publiek over de verantwoordelijkheid van Wall Street voor de Tweede Wereldoorlog, trekken de titels van de hoofdstukken van Sutton onze verbijsterde aandacht:</w:t>
      </w:r>
    </w:p>
    <w:p w14:paraId="272ECEE0" w14:textId="77777777" w:rsidR="005F05D4" w:rsidRDefault="005F05D4" w:rsidP="005F05D4">
      <w:r>
        <w:t xml:space="preserve">Het imperium van I.G. </w:t>
      </w:r>
      <w:proofErr w:type="spellStart"/>
      <w:r>
        <w:t>Farben</w:t>
      </w:r>
      <w:proofErr w:type="spellEnd"/>
      <w:r>
        <w:t xml:space="preserve">; De economische macht van I.G.; De Amerikaanse I.G. </w:t>
      </w:r>
      <w:proofErr w:type="spellStart"/>
      <w:r>
        <w:t>Farben</w:t>
      </w:r>
      <w:proofErr w:type="spellEnd"/>
      <w:r>
        <w:t>;</w:t>
      </w:r>
    </w:p>
    <w:p w14:paraId="49C33F6A" w14:textId="77777777" w:rsidR="005F05D4" w:rsidRDefault="005F05D4" w:rsidP="005F05D4">
      <w:r>
        <w:t xml:space="preserve">    </w:t>
      </w:r>
    </w:p>
    <w:p w14:paraId="6264AFC1" w14:textId="77777777" w:rsidR="005F05D4" w:rsidRDefault="005F05D4" w:rsidP="005F05D4">
      <w:r>
        <w:t>General Electric financiert Hitler; General Electric in Weimar, Duitsland; General Electric en de financiering van Hitler; Technische samenwerking met Krupp; A.E.G. ontwijkt de bommen in de Tweede Wereldoorlog;</w:t>
      </w:r>
    </w:p>
    <w:p w14:paraId="4BB76EAE" w14:textId="77777777" w:rsidR="005F05D4" w:rsidRDefault="005F05D4" w:rsidP="005F05D4">
      <w:r>
        <w:t xml:space="preserve">    Standard Oil duelleert in de Tweede Wereldoorlog; Ethyllood voor de </w:t>
      </w:r>
      <w:proofErr w:type="spellStart"/>
      <w:r>
        <w:t>Wehrmacht</w:t>
      </w:r>
      <w:proofErr w:type="spellEnd"/>
      <w:r>
        <w:t>; Standard Oil en synthetisch rubber; De Deutsche-</w:t>
      </w:r>
      <w:proofErr w:type="spellStart"/>
      <w:r>
        <w:t>Amerikanische</w:t>
      </w:r>
      <w:proofErr w:type="spellEnd"/>
      <w:r>
        <w:t xml:space="preserve"> Petroleum A.G.;</w:t>
      </w:r>
    </w:p>
    <w:p w14:paraId="571DF4CF" w14:textId="77777777" w:rsidR="005F05D4" w:rsidRDefault="005F05D4" w:rsidP="005F05D4">
      <w:r>
        <w:t xml:space="preserve">    </w:t>
      </w:r>
    </w:p>
    <w:p w14:paraId="33457CBF" w14:textId="77777777" w:rsidR="005F05D4" w:rsidRDefault="005F05D4" w:rsidP="005F05D4">
      <w:r>
        <w:t>I.</w:t>
      </w:r>
      <w:r>
        <w:rPr>
          <w:rFonts w:ascii="Segoe UI Emoji" w:hAnsi="Segoe UI Emoji" w:cs="Segoe UI Emoji"/>
        </w:rPr>
        <w:t>😭</w:t>
      </w:r>
      <w:r>
        <w:t xml:space="preserve">. werkt aan beide kanten van de oorlog; Baron Kurt </w:t>
      </w:r>
      <w:proofErr w:type="spellStart"/>
      <w:r>
        <w:t>von</w:t>
      </w:r>
      <w:proofErr w:type="spellEnd"/>
      <w:r>
        <w:t xml:space="preserve"> </w:t>
      </w:r>
      <w:proofErr w:type="spellStart"/>
      <w:r>
        <w:t>Schr</w:t>
      </w:r>
      <w:r>
        <w:rPr>
          <w:rFonts w:hint="cs"/>
        </w:rPr>
        <w:t>ö</w:t>
      </w:r>
      <w:r>
        <w:t>der</w:t>
      </w:r>
      <w:proofErr w:type="spellEnd"/>
      <w:r>
        <w:t xml:space="preserve"> en I.</w:t>
      </w:r>
      <w:r>
        <w:rPr>
          <w:rFonts w:ascii="Segoe UI Emoji" w:hAnsi="Segoe UI Emoji" w:cs="Segoe UI Emoji"/>
        </w:rPr>
        <w:t>😭</w:t>
      </w:r>
      <w:r>
        <w:t xml:space="preserve">. Westrick, </w:t>
      </w:r>
      <w:proofErr w:type="spellStart"/>
      <w:r>
        <w:t>Texaco</w:t>
      </w:r>
      <w:proofErr w:type="spellEnd"/>
      <w:r>
        <w:t xml:space="preserve"> en I.</w:t>
      </w:r>
      <w:r>
        <w:rPr>
          <w:rFonts w:ascii="Segoe UI Emoji" w:hAnsi="Segoe UI Emoji" w:cs="Segoe UI Emoji"/>
        </w:rPr>
        <w:t>😭</w:t>
      </w:r>
      <w:r>
        <w:t>.; I.</w:t>
      </w:r>
      <w:r>
        <w:rPr>
          <w:rFonts w:ascii="Segoe UI Emoji" w:hAnsi="Segoe UI Emoji" w:cs="Segoe UI Emoji"/>
        </w:rPr>
        <w:t>😭</w:t>
      </w:r>
      <w:r>
        <w:t>. in oorlogstijd in Duitsland;</w:t>
      </w:r>
    </w:p>
    <w:p w14:paraId="0BCF732C" w14:textId="77777777" w:rsidR="005F05D4" w:rsidRDefault="005F05D4" w:rsidP="005F05D4">
      <w:r>
        <w:t xml:space="preserve">    Henry Ford en de nazi's; Henry Ford: Hitlers eerste buitenlandse bankier;  Henry Ford ontvangt een nazi-medaille; Ford helpt de Duitse oorlogsinspanningen;</w:t>
      </w:r>
    </w:p>
    <w:p w14:paraId="308212E9" w14:textId="77777777" w:rsidR="005F05D4" w:rsidRDefault="005F05D4" w:rsidP="005F05D4">
      <w:r>
        <w:t xml:space="preserve">    </w:t>
      </w:r>
    </w:p>
    <w:p w14:paraId="091C49C4" w14:textId="77777777" w:rsidR="005F05D4" w:rsidRDefault="005F05D4" w:rsidP="005F05D4">
      <w:r>
        <w:t xml:space="preserve">Wie financierde Adolf Hitler? Enkele vroege aanhangers van Hitler; Fritz Thyssen en W.A. </w:t>
      </w:r>
      <w:proofErr w:type="spellStart"/>
      <w:r>
        <w:t>Harriman</w:t>
      </w:r>
      <w:proofErr w:type="spellEnd"/>
      <w:r>
        <w:t xml:space="preserve"> Company; Financiering van Hitler bij de verkiezingen van maart 1933; De politieke bijdragen van 1933;</w:t>
      </w:r>
    </w:p>
    <w:p w14:paraId="1D46A4DE" w14:textId="77777777" w:rsidR="005F05D4" w:rsidRDefault="005F05D4" w:rsidP="005F05D4">
      <w:r>
        <w:t xml:space="preserve">    </w:t>
      </w:r>
      <w:proofErr w:type="spellStart"/>
      <w:r>
        <w:t>Putzi</w:t>
      </w:r>
      <w:proofErr w:type="spellEnd"/>
      <w:r>
        <w:t xml:space="preserve">: vriend van Hitler en Roosevelt; </w:t>
      </w:r>
      <w:proofErr w:type="spellStart"/>
      <w:r>
        <w:t>Putzi's</w:t>
      </w:r>
      <w:proofErr w:type="spellEnd"/>
      <w:r>
        <w:t xml:space="preserve"> rol in de Rijksdagbrand; </w:t>
      </w:r>
      <w:proofErr w:type="spellStart"/>
      <w:r>
        <w:t>Roosevelt's</w:t>
      </w:r>
      <w:proofErr w:type="spellEnd"/>
      <w:r>
        <w:t xml:space="preserve"> New Deal en </w:t>
      </w:r>
      <w:proofErr w:type="spellStart"/>
      <w:r>
        <w:t>Hitler's</w:t>
      </w:r>
      <w:proofErr w:type="spellEnd"/>
      <w:r>
        <w:t xml:space="preserve"> Nieuwe Orde;</w:t>
      </w:r>
    </w:p>
    <w:p w14:paraId="3A2FA91F" w14:textId="77777777" w:rsidR="005F05D4" w:rsidRDefault="005F05D4" w:rsidP="005F05D4">
      <w:r>
        <w:t xml:space="preserve">    </w:t>
      </w:r>
    </w:p>
    <w:p w14:paraId="5177E73F" w14:textId="77777777" w:rsidR="005F05D4" w:rsidRDefault="005F05D4" w:rsidP="005F05D4">
      <w:r>
        <w:t>Wall Street en de nazi-</w:t>
      </w:r>
      <w:proofErr w:type="spellStart"/>
      <w:r>
        <w:t>inner</w:t>
      </w:r>
      <w:proofErr w:type="spellEnd"/>
      <w:r>
        <w:t xml:space="preserve"> </w:t>
      </w:r>
      <w:proofErr w:type="spellStart"/>
      <w:r>
        <w:t>circle</w:t>
      </w:r>
      <w:proofErr w:type="spellEnd"/>
      <w:r>
        <w:t xml:space="preserve">; De SS-vriendenkring; I.G. </w:t>
      </w:r>
      <w:proofErr w:type="spellStart"/>
      <w:r>
        <w:t>Farben</w:t>
      </w:r>
      <w:proofErr w:type="spellEnd"/>
      <w:r>
        <w:t xml:space="preserve"> en de </w:t>
      </w:r>
      <w:proofErr w:type="spellStart"/>
      <w:r>
        <w:t>Keppler</w:t>
      </w:r>
      <w:proofErr w:type="spellEnd"/>
      <w:r>
        <w:t>-kring; Wall Street en de SS-kring</w:t>
      </w:r>
    </w:p>
    <w:p w14:paraId="7FEF45AF" w14:textId="77777777" w:rsidR="005F05D4" w:rsidRDefault="005F05D4" w:rsidP="005F05D4">
      <w:r>
        <w:t xml:space="preserve">    De mythe van </w:t>
      </w:r>
      <w:r>
        <w:rPr>
          <w:rFonts w:hint="cs"/>
        </w:rPr>
        <w:t>‘</w:t>
      </w:r>
      <w:r>
        <w:t xml:space="preserve">Sidney </w:t>
      </w:r>
      <w:proofErr w:type="spellStart"/>
      <w:r>
        <w:t>Warburg</w:t>
      </w:r>
      <w:proofErr w:type="spellEnd"/>
      <w:r>
        <w:rPr>
          <w:rFonts w:hint="cs"/>
        </w:rPr>
        <w:t>’</w:t>
      </w:r>
      <w:r>
        <w:t xml:space="preserve">; Wie was </w:t>
      </w:r>
      <w:r>
        <w:rPr>
          <w:rFonts w:hint="cs"/>
        </w:rPr>
        <w:t>‘</w:t>
      </w:r>
      <w:r>
        <w:t xml:space="preserve">Sidney </w:t>
      </w:r>
      <w:proofErr w:type="spellStart"/>
      <w:r>
        <w:t>Warburg</w:t>
      </w:r>
      <w:proofErr w:type="spellEnd"/>
      <w:r>
        <w:rPr>
          <w:rFonts w:hint="cs"/>
        </w:rPr>
        <w:t>’</w:t>
      </w:r>
      <w:r>
        <w:t xml:space="preserve">? Samenvatting van het verboden boek over </w:t>
      </w:r>
      <w:proofErr w:type="spellStart"/>
      <w:r>
        <w:t>Warburg</w:t>
      </w:r>
      <w:proofErr w:type="spellEnd"/>
      <w:r>
        <w:t>; De be</w:t>
      </w:r>
      <w:r>
        <w:rPr>
          <w:rFonts w:hint="cs"/>
        </w:rPr>
        <w:t>ë</w:t>
      </w:r>
      <w:r>
        <w:t xml:space="preserve">digde verklaring van James Paul </w:t>
      </w:r>
      <w:proofErr w:type="spellStart"/>
      <w:r>
        <w:t>Warbur</w:t>
      </w:r>
      <w:proofErr w:type="spellEnd"/>
      <w:r>
        <w:t xml:space="preserve">; Enkele conclusies uit het verhaal over </w:t>
      </w:r>
      <w:proofErr w:type="spellStart"/>
      <w:r>
        <w:t>Warburg</w:t>
      </w:r>
      <w:proofErr w:type="spellEnd"/>
      <w:r>
        <w:t>;</w:t>
      </w:r>
    </w:p>
    <w:p w14:paraId="195136B3" w14:textId="77777777" w:rsidR="005F05D4" w:rsidRDefault="005F05D4" w:rsidP="005F05D4">
      <w:r>
        <w:t xml:space="preserve">    </w:t>
      </w:r>
    </w:p>
    <w:p w14:paraId="5BAC28B3" w14:textId="77777777" w:rsidR="005F05D4" w:rsidRDefault="005F05D4" w:rsidP="005F05D4">
      <w:r>
        <w:t>Samenwerking tussen Wall Street en de nazi's in de Tweede Wereldoorlog; Amerikaanse I.G. in de Tweede Wereldoorlog;</w:t>
      </w:r>
    </w:p>
    <w:p w14:paraId="76A2334A" w14:textId="77777777" w:rsidR="005F05D4" w:rsidRDefault="005F05D4" w:rsidP="005F05D4">
      <w:r>
        <w:t xml:space="preserve"> Waren Amerikaanse industri</w:t>
      </w:r>
      <w:r>
        <w:rPr>
          <w:rFonts w:hint="cs"/>
        </w:rPr>
        <w:t>ë</w:t>
      </w:r>
      <w:r>
        <w:t>len en financiers schuldig aan oorlogsmisdaden?</w:t>
      </w:r>
    </w:p>
    <w:p w14:paraId="47969D09" w14:textId="77777777" w:rsidR="005F05D4" w:rsidRDefault="005F05D4" w:rsidP="005F05D4">
      <w:r>
        <w:t>Conclusies: de alomtegenwoordige invloed van internationale bankiers; wordt de Verenigde Staten geregeerd door een dictatoriale elite? De New Yorkse elite als subversieve kracht; de langzaam aan het licht komende revisionistische waarheid.</w:t>
      </w:r>
    </w:p>
    <w:p w14:paraId="7813458C" w14:textId="77777777" w:rsidR="005F05D4" w:rsidRDefault="005F05D4" w:rsidP="005F05D4">
      <w:r>
        <w:t xml:space="preserve">Sutton maakt duidelijk dat zijn boek </w:t>
      </w:r>
      <w:r>
        <w:rPr>
          <w:rFonts w:hint="cs"/>
        </w:rPr>
        <w:t>“</w:t>
      </w:r>
      <w:r>
        <w:t>geen aanklacht is tegen de hele Amerikaanse industrie en financi</w:t>
      </w:r>
      <w:r>
        <w:rPr>
          <w:rFonts w:hint="cs"/>
        </w:rPr>
        <w:t>ë</w:t>
      </w:r>
      <w:r>
        <w:t xml:space="preserve">le wereld. Het is een aanklacht tegen de </w:t>
      </w:r>
      <w:r>
        <w:rPr>
          <w:rFonts w:hint="cs"/>
        </w:rPr>
        <w:t>‘</w:t>
      </w:r>
      <w:r>
        <w:t>top</w:t>
      </w:r>
      <w:r>
        <w:rPr>
          <w:rFonts w:hint="cs"/>
        </w:rPr>
        <w:t>’</w:t>
      </w:r>
      <w:r>
        <w:t xml:space="preserve"> </w:t>
      </w:r>
      <w:r>
        <w:rPr>
          <w:rFonts w:hint="cs"/>
        </w:rPr>
        <w:t>–</w:t>
      </w:r>
      <w:r>
        <w:t xml:space="preserve"> die bedrijven die worden gecontroleerd door een handvol financi</w:t>
      </w:r>
      <w:r>
        <w:rPr>
          <w:rFonts w:hint="cs"/>
        </w:rPr>
        <w:t>ë</w:t>
      </w:r>
      <w:r>
        <w:t xml:space="preserve">le instellingen, het Federal Reserve </w:t>
      </w:r>
      <w:proofErr w:type="spellStart"/>
      <w:r>
        <w:t>Bank-systeem</w:t>
      </w:r>
      <w:proofErr w:type="spellEnd"/>
      <w:r>
        <w:t>, de Bank voor Internationale Betalingen en hun voortdurende internationale samenwerkingsverbanden en kartels die de koers van de wereldpolitiek en -economie proberen te bepalen.</w:t>
      </w:r>
      <w:r>
        <w:rPr>
          <w:rFonts w:hint="cs"/>
        </w:rPr>
        <w:t>”</w:t>
      </w:r>
    </w:p>
    <w:p w14:paraId="165FFF8D" w14:textId="77777777" w:rsidR="005F05D4" w:rsidRDefault="005F05D4" w:rsidP="005F05D4">
      <w:r>
        <w:lastRenderedPageBreak/>
        <w:t xml:space="preserve">Dat de Tweede Wereldoorlog een </w:t>
      </w:r>
      <w:r>
        <w:rPr>
          <w:rFonts w:hint="cs"/>
        </w:rPr>
        <w:t>‘</w:t>
      </w:r>
      <w:r>
        <w:t>goede oorlog</w:t>
      </w:r>
      <w:r>
        <w:rPr>
          <w:rFonts w:hint="cs"/>
        </w:rPr>
        <w:t>’</w:t>
      </w:r>
      <w:r>
        <w:t xml:space="preserve"> was, een duidelijke strijd tegen wat een gek had veroorzaakt, is een belangrijke en fundamentele misleiding die in de media en films van Wall Street is verankerd. De Tweede Wereldoorlog was de meest winstgevende investering ooit. Toen de Tweede Wereldoorlog eindigde, was de enige grote industri</w:t>
      </w:r>
      <w:r>
        <w:rPr>
          <w:rFonts w:hint="cs"/>
        </w:rPr>
        <w:t>ë</w:t>
      </w:r>
      <w:r>
        <w:t>le fabriek die nog overeind stond die van Wall Street. Wall Street en de door Wall Street gecontroleerde Amerikaanse regering waren de eerste supermacht in de geschiedenis geworden. Een extra meevaller voor Wall Street was dat de steden van de aangewezen aartsvijand van Wall Street, het socialistische model de USSR, half in puin lagen en 27 miljoen van zijn burgers waren omgekomen, wat bijna de helft van alle doden tijdens de hele Tweede Wereldoorlog in Europa, Afrika en Azi</w:t>
      </w:r>
      <w:r>
        <w:rPr>
          <w:rFonts w:hint="cs"/>
        </w:rPr>
        <w:t>ë</w:t>
      </w:r>
      <w:r>
        <w:t xml:space="preserve"> vertegenwoordigde. Zeven jaar voor het uitbreken van de Tweede Wereldoorlog, tijdens deze herbewapening van nazi-Duitsland, schreef Franklin Delano Roosevelt, de laatste aristocratische insider-president van de VS, aan zijn vertrouweling kolonel House: </w:t>
      </w:r>
      <w:r>
        <w:rPr>
          <w:rFonts w:hint="cs"/>
        </w:rPr>
        <w:t>“</w:t>
      </w:r>
      <w:r>
        <w:t>Zoals u en ik weten, is deze regering sinds de dagen van Andrew Jackson in handen van een financi</w:t>
      </w:r>
      <w:r>
        <w:rPr>
          <w:rFonts w:hint="cs"/>
        </w:rPr>
        <w:t>ë</w:t>
      </w:r>
      <w:r>
        <w:t>le groep in de machtscentra.</w:t>
      </w:r>
      <w:r>
        <w:rPr>
          <w:rFonts w:hint="cs"/>
        </w:rPr>
        <w:t>”</w:t>
      </w:r>
      <w:r>
        <w:t xml:space="preserve"> (Jackson was honderd jaar eerder president van de VS geweest).</w:t>
      </w:r>
    </w:p>
    <w:p w14:paraId="7BDB8914" w14:textId="77777777" w:rsidR="005F05D4" w:rsidRDefault="005F05D4" w:rsidP="005F05D4">
      <w:r>
        <w:t>Nu het Amerikaanse publiek nog steeds in de ban is van het entertainment en de opgeklopte nieuwsberichten op hun tv-schermen, is het voor de media in handen van Wall Street een koud kunstje om een oorlog tegen het duivelse Rusland te ontketenen om zo de engelachtige Amerikaanse militairen te verdoezelen die met behulp van door de VS gefinancierde terroristen, waarvan sommigen als vrijheidsstrijders worden bestempeld, hele naties vernietigen en uitroeien. De opkomst van de opkomende economie</w:t>
      </w:r>
      <w:r>
        <w:rPr>
          <w:rFonts w:hint="cs"/>
        </w:rPr>
        <w:t>ë</w:t>
      </w:r>
      <w:r>
        <w:t>n van de geplunderde naties van de overgrote meerderheid van de mensheid zal er echter toe leiden dat de roofzuchtige VS binnenkort zijn economische, politieke en uiteindelijk zelfs zijn militaire hegemonie zal verliezen, en nieuwe bronnen van tv-entertainment en nieuws zullen de dagen tellen dat de VS en de NAVO nog weg kunnen komen met tientallen vervolgbare genocides.</w:t>
      </w:r>
    </w:p>
    <w:p w14:paraId="3026C1B2" w14:textId="77777777" w:rsidR="005F05D4" w:rsidRDefault="005F05D4" w:rsidP="005F05D4">
      <w:r>
        <w:t>Herinnert u zich nog de tijd dat de VS miljoenen communisten doodden, mannen, vrouwen en kinderen? Een intelligent geleid, zelfverzekerd communistisch China staat op het punt om de kapitalistische VS te vervangen als 's werelds meest invloedrijke natie (zoals het ooit tweeduizend jaar lang was).</w:t>
      </w:r>
    </w:p>
    <w:p w14:paraId="59E1A633" w14:textId="77777777" w:rsidR="005F05D4" w:rsidRDefault="005F05D4" w:rsidP="005F05D4">
      <w:r>
        <w:t>Nog voordat de VS en Europa de controle verliezen over internationale instellingen zoals de Wereldhandelsorganisatie en een hervormde Verenigde Naties en haar rechtbanken, zal het monopolistische kartel van zes gigantische entertainment- en nieuwsconcerns zelfs zijn greep op het Amerikaanse publiek hebben verloren, dat dan de keuze zal hebben uit meerdere zenders die interessanter entertainment en meer waarheidsgetrouw nieuws en informatie zullen bieden.</w:t>
      </w:r>
    </w:p>
    <w:p w14:paraId="40B1D8E1" w14:textId="77777777" w:rsidR="005F05D4" w:rsidRDefault="005F05D4" w:rsidP="005F05D4">
      <w:r>
        <w:t>Deze nieuwe bronnen van entertainment en informatie zullen niet verplicht zijn om Wall Street-investeerders in het Amerikaanse financieel-militaire complex te dienen en zullen niet de taak hebben om de genocides die Wall Street produceert te verdedigen.</w:t>
      </w:r>
    </w:p>
    <w:p w14:paraId="01DA0E3A" w14:textId="77777777" w:rsidR="005F05D4" w:rsidRDefault="005F05D4" w:rsidP="005F05D4">
      <w:r>
        <w:t>Naschrift:</w:t>
      </w:r>
    </w:p>
    <w:p w14:paraId="25607C6C" w14:textId="77777777" w:rsidR="005F05D4" w:rsidRDefault="005F05D4" w:rsidP="005F05D4">
      <w:r>
        <w:t xml:space="preserve">Waarom hebben Sovjetleiders en -schrijvers, zelfs tijdens de aanval van leugens in de anti-Sovjetpropaganda tijdens de Koude Oorlog, het Westen nooit verantwoordelijk gehouden voor de Tweede Wereldoorlog omdat het Duitsland had herbewapend, met de bedoeling (zoals Hitler had gedreigd) de USSR te vernietigen? Dit is een raadsel gebleven voor deze archiefonderzoeker en volkshistoricus. Alle investeringen en joint ventures van Amerikaanse (en Europese) bedrijven die Hitlers </w:t>
      </w:r>
      <w:proofErr w:type="spellStart"/>
      <w:r>
        <w:t>Wehrmacht</w:t>
      </w:r>
      <w:proofErr w:type="spellEnd"/>
      <w:r>
        <w:t xml:space="preserve"> in slechts zes jaar tijd tot 's werelds grootste leger hebben uitgebouwd, zijn gedocumenteerd in zowel bedrijfsdocumenten als belastinggegevens van de VS, Duitsland en andere landen en zijn grotendeels te vinden op internet, met vrij uitgebreide statistieken.</w:t>
      </w:r>
    </w:p>
    <w:p w14:paraId="0191FB4E" w14:textId="77777777" w:rsidR="005F05D4" w:rsidRDefault="005F05D4" w:rsidP="005F05D4">
      <w:r>
        <w:t xml:space="preserve"> Het enige plausibele antwoord dat ons onderzoekers te binnen schiet, is de schande van het </w:t>
      </w:r>
      <w:proofErr w:type="spellStart"/>
      <w:r>
        <w:t>Molotov-Ribbentrop-pact</w:t>
      </w:r>
      <w:proofErr w:type="spellEnd"/>
      <w:r>
        <w:t xml:space="preserve"> tussen de Sovjet-Unie en nazi-Duitsland. Gezien het feit dat de koloniale </w:t>
      </w:r>
      <w:r>
        <w:lastRenderedPageBreak/>
        <w:t xml:space="preserve">mogendheden nazi-Duitsland zwaar bewapenden onder het zielige voorwendsel dat dit land slechts een </w:t>
      </w:r>
      <w:r>
        <w:rPr>
          <w:rFonts w:hint="cs"/>
        </w:rPr>
        <w:t>“</w:t>
      </w:r>
      <w:r>
        <w:t>bolwerk tegen de communistische Sovjet-Unie</w:t>
      </w:r>
      <w:r>
        <w:rPr>
          <w:rFonts w:hint="cs"/>
        </w:rPr>
        <w:t>”</w:t>
      </w:r>
      <w:r>
        <w:t xml:space="preserve"> moest zijn, en vervolgens alle verzoeken van de Sovjets om een beschermingsbondgenootschap te sluiten in het licht van Hitlers steeds agressievere optreden afwezen, lijkt Stalins verrassende ondertekening van een niet-aanvalsverdrag een laatste redmiddel voor Rusland.</w:t>
      </w:r>
    </w:p>
    <w:p w14:paraId="58628F10" w14:textId="77777777" w:rsidR="005F05D4" w:rsidRDefault="005F05D4" w:rsidP="005F05D4">
      <w:r>
        <w:t xml:space="preserve">Als de Sovjets hadden gewacht op Hitlers aanval, die openlijk werd voorbereid door de VS, het Verenigd Koninkrijk en Frankrijk door Duitsland te herbewapenen in strijd met de voorwaarden van het Verdrag van Versailles, terwijl Hitler openlijk dreigde met antisocialistische, anticommunistische en antisovjetplannen, waarbij hij de nadruk legde op de behoefte van Duitsland aan </w:t>
      </w:r>
      <w:r>
        <w:rPr>
          <w:rFonts w:hint="cs"/>
        </w:rPr>
        <w:t>‘</w:t>
      </w:r>
      <w:r>
        <w:t>Lebensraum</w:t>
      </w:r>
      <w:r>
        <w:rPr>
          <w:rFonts w:hint="cs"/>
        </w:rPr>
        <w:t>’</w:t>
      </w:r>
      <w:r>
        <w:t xml:space="preserve"> (</w:t>
      </w:r>
      <w:r>
        <w:rPr>
          <w:rFonts w:hint="cs"/>
        </w:rPr>
        <w:t>‘</w:t>
      </w:r>
      <w:r>
        <w:t>leefruimte</w:t>
      </w:r>
      <w:r>
        <w:rPr>
          <w:rFonts w:hint="cs"/>
        </w:rPr>
        <w:t>’</w:t>
      </w:r>
      <w:r>
        <w:t xml:space="preserve">) en dreigde om het 19e-eeuwse motto van Duitsland </w:t>
      </w:r>
      <w:r>
        <w:rPr>
          <w:rFonts w:hint="cs"/>
        </w:rPr>
        <w:t>‘</w:t>
      </w:r>
      <w:r>
        <w:t xml:space="preserve">Drang </w:t>
      </w:r>
      <w:proofErr w:type="spellStart"/>
      <w:r>
        <w:t>Nach</w:t>
      </w:r>
      <w:proofErr w:type="spellEnd"/>
      <w:r>
        <w:t xml:space="preserve"> Osten</w:t>
      </w:r>
      <w:r>
        <w:rPr>
          <w:rFonts w:hint="cs"/>
        </w:rPr>
        <w:t>’</w:t>
      </w:r>
      <w:r>
        <w:t xml:space="preserve"> (</w:t>
      </w:r>
      <w:r>
        <w:rPr>
          <w:rFonts w:hint="cs"/>
        </w:rPr>
        <w:t>‘</w:t>
      </w:r>
      <w:r>
        <w:t>opmars naar het oosten</w:t>
      </w:r>
      <w:r>
        <w:rPr>
          <w:rFonts w:hint="cs"/>
        </w:rPr>
        <w:t>’</w:t>
      </w:r>
      <w:r>
        <w:t>) een term die de Duitse expansie naar Slavische gebieden aanduidt, werkelijkheid te maken, zou de Sovjets op een openlijke voorbereiding door de VS, het Verenigd Koninkrijk en Frankrijk voor een aanval op Duitsland hebben moeten wachten.</w:t>
      </w:r>
    </w:p>
    <w:p w14:paraId="58174DB3" w14:textId="77777777" w:rsidR="005F05D4" w:rsidRDefault="005F05D4" w:rsidP="005F05D4">
      <w:r>
        <w:t xml:space="preserve">In 2009 veroordeelde Vladimir Poetin, toenmalig premier van Rusland, het nazi-Sovjetpact als </w:t>
      </w:r>
      <w:r>
        <w:rPr>
          <w:rFonts w:hint="cs"/>
        </w:rPr>
        <w:t>“</w:t>
      </w:r>
      <w:r>
        <w:t>immoreel</w:t>
      </w:r>
      <w:r>
        <w:rPr>
          <w:rFonts w:hint="cs"/>
        </w:rPr>
        <w:t>”</w:t>
      </w:r>
      <w:r>
        <w:t>, maar zei hij dat Frankrijk en het Verenigd Koninkrijk met het Verdrag van M</w:t>
      </w:r>
      <w:r>
        <w:rPr>
          <w:rFonts w:hint="cs"/>
        </w:rPr>
        <w:t>ü</w:t>
      </w:r>
      <w:r>
        <w:t xml:space="preserve">nchen elke kans op een antifascistisch front hadden vernietigd. Op 6 november 2014 kopte de Britse krant Daily Telegraph: </w:t>
      </w:r>
      <w:r>
        <w:rPr>
          <w:rFonts w:hint="cs"/>
        </w:rPr>
        <w:t>“</w:t>
      </w:r>
      <w:r>
        <w:t>Vladimir Poetin zegt dat er niets mis was met het pact van de Sovjet-Unie met het nazi-Duitsland van Adolf Hitler</w:t>
      </w:r>
      <w:r>
        <w:rPr>
          <w:rFonts w:hint="cs"/>
        </w:rPr>
        <w:t>”</w:t>
      </w:r>
      <w:r>
        <w:t xml:space="preserve"> door Tom </w:t>
      </w:r>
      <w:proofErr w:type="spellStart"/>
      <w:r>
        <w:t>Parfitt</w:t>
      </w:r>
      <w:proofErr w:type="spellEnd"/>
      <w:r>
        <w:t>, Moskou. "Tijdens een bijeenkomst met jonge historici in Moskou drong Poetin er bij hen op aan om de aanloop naar de oorlog te onderzoeken. Poetin zei dat westerse historici vandaag de dag proberen het Verdrag van M</w:t>
      </w:r>
      <w:r>
        <w:rPr>
          <w:rFonts w:hint="cs"/>
        </w:rPr>
        <w:t>ü</w:t>
      </w:r>
      <w:r>
        <w:t xml:space="preserve">nchen van 1938 </w:t>
      </w:r>
      <w:r>
        <w:rPr>
          <w:rFonts w:hint="cs"/>
        </w:rPr>
        <w:t>“</w:t>
      </w:r>
      <w:r>
        <w:t>in de doofpot te stoppen</w:t>
      </w:r>
      <w:r>
        <w:rPr>
          <w:rFonts w:hint="cs"/>
        </w:rPr>
        <w:t>”</w:t>
      </w:r>
      <w:r>
        <w:t>, waarin Frankrijk en Groot-Brittanni</w:t>
      </w:r>
      <w:r>
        <w:rPr>
          <w:rFonts w:hint="cs"/>
        </w:rPr>
        <w:t>ë</w:t>
      </w:r>
      <w:r>
        <w:t xml:space="preserve"> </w:t>
      </w:r>
      <w:r>
        <w:rPr>
          <w:rFonts w:hint="cs"/>
        </w:rPr>
        <w:t>–</w:t>
      </w:r>
      <w:r>
        <w:t xml:space="preserve"> onder leiding van premier Neville </w:t>
      </w:r>
      <w:proofErr w:type="spellStart"/>
      <w:r>
        <w:t>Chamberlain</w:t>
      </w:r>
      <w:proofErr w:type="spellEnd"/>
      <w:r>
        <w:t xml:space="preserve"> </w:t>
      </w:r>
      <w:r>
        <w:rPr>
          <w:rFonts w:hint="cs"/>
        </w:rPr>
        <w:t>–</w:t>
      </w:r>
      <w:r>
        <w:t xml:space="preserve"> Adolf Hitler tegemoetkwamen door in te stemmen met zijn bezetting van het Sudetenland in Tsjecho-Slowakije. "Een compromis met een agressor in de vorm van het Hitler-Duitsland leidde duidelijk tot een grootschalig militair conflict in de toekomst, en sommige mensen begrepen dat."</w:t>
      </w:r>
    </w:p>
    <w:p w14:paraId="110CBF1F" w14:textId="77777777" w:rsidR="005F05D4" w:rsidRDefault="005F05D4" w:rsidP="005F05D4">
      <w:r>
        <w:t xml:space="preserve">In zijn boek Mission </w:t>
      </w:r>
      <w:proofErr w:type="spellStart"/>
      <w:r>
        <w:t>to</w:t>
      </w:r>
      <w:proofErr w:type="spellEnd"/>
      <w:r>
        <w:t xml:space="preserve"> Moscow (later ook verfilmd) beschrijft Joseph Davies, ambassadeur van de VS in Rusland van 1936 tot 1938, de wanhoop van de Russen in 1937, toen ze geen defensief bondgenootschap met Engeland en Frankrijk konden sluiten en zich er terdege van bewust waren dat de herbewapening van Duitsland tegen de Sovjet-Unie was gericht en zeker niet alleen bedoeld was als </w:t>
      </w:r>
      <w:r>
        <w:rPr>
          <w:rFonts w:hint="cs"/>
        </w:rPr>
        <w:t>‘</w:t>
      </w:r>
      <w:r>
        <w:t>bolwerk</w:t>
      </w:r>
      <w:r>
        <w:rPr>
          <w:rFonts w:hint="cs"/>
        </w:rPr>
        <w:t>’</w:t>
      </w:r>
      <w:r>
        <w:t xml:space="preserve">. Door het verrassende niet-aanvalsverdrag met nazi-Duitsland wist Stalin het plan van het Westen om Hitler de Sovjet-Unie binnen te laten vallen voorlopig te dwarsbomen. Dit gaf de Sovjet-Unie de tijd om in het oosten de tanks te bouwen die later de nazi-invasie zouden verslaan. Wat Hitler </w:t>
      </w:r>
      <w:r>
        <w:rPr>
          <w:rFonts w:hint="cs"/>
        </w:rPr>
        <w:t>“</w:t>
      </w:r>
      <w:r>
        <w:t>een vernietigingsoorlog</w:t>
      </w:r>
      <w:r>
        <w:rPr>
          <w:rFonts w:hint="cs"/>
        </w:rPr>
        <w:t>”</w:t>
      </w:r>
      <w:r>
        <w:t xml:space="preserve"> noemde in West-Polen begon slechts een week na de ondertekening van het </w:t>
      </w:r>
      <w:proofErr w:type="spellStart"/>
      <w:r>
        <w:t>Molotov-Ribbentrop-pact</w:t>
      </w:r>
      <w:proofErr w:type="spellEnd"/>
      <w:r>
        <w:t xml:space="preserve">. Hitler riep opnieuw op tot een </w:t>
      </w:r>
      <w:r>
        <w:rPr>
          <w:rFonts w:hint="cs"/>
        </w:rPr>
        <w:t>‘</w:t>
      </w:r>
      <w:r>
        <w:t>vernietigingsoorlog</w:t>
      </w:r>
      <w:r>
        <w:rPr>
          <w:rFonts w:hint="cs"/>
        </w:rPr>
        <w:t>’</w:t>
      </w:r>
      <w:r>
        <w:t xml:space="preserve"> met de Duitse invasie van de Sovjet-Unie op 22 juni 1941, en riep tegelijkertijd op tot de uitroeiing van de joden. Alle Duitse misdaden, de misdaden die door Stalin werden begaan en die door de VS en Groot-Brittanni</w:t>
      </w:r>
      <w:r>
        <w:rPr>
          <w:rFonts w:hint="cs"/>
        </w:rPr>
        <w:t>ë</w:t>
      </w:r>
      <w:r>
        <w:t xml:space="preserve"> werden begaan door hele steden in brand te bombarderen, vonden plaats tijdens de wereldoorlog die mogelijk werd gemaakt door de enthousiaste herbewapening van Duitsland met </w:t>
      </w:r>
      <w:r>
        <w:rPr>
          <w:rFonts w:hint="cs"/>
        </w:rPr>
        <w:t>éé</w:t>
      </w:r>
      <w:r>
        <w:t>n enkel doel voor ogen. Als we ons films en foto's herinneren van luchten vol oorlogsvliegtuigen, van zee</w:t>
      </w:r>
      <w:r>
        <w:rPr>
          <w:rFonts w:hint="cs"/>
        </w:rPr>
        <w:t>ë</w:t>
      </w:r>
      <w:r>
        <w:t>n vol oorlogsschepen en van duizenden tanks die op het land in een dodelijke strijd verwikkeld waren, herinneren we ons vooral dat veel mensen uit de hogere klasse in pakken vrolijk hun winsten telden uit investeringen in de productie van wapens, uniformen, munitie en doodskisten. De Eerste Wereldoorlog was hetzelfde. De Derde Wereldoorlog zou niet anders zijn, en die triljoenen dollars die jarenlang zijn ge</w:t>
      </w:r>
      <w:r>
        <w:rPr>
          <w:rFonts w:hint="cs"/>
        </w:rPr>
        <w:t>ï</w:t>
      </w:r>
      <w:r>
        <w:t>nvesteerd in onbegrijpelijk grote hoeveelheden steeds geavanceerdere massavernietigingswapens, zowel nucleaire als niet-nucleaire, moeten een kracht op zich zijn die alles en iedereen voor zich uit drijft, net zoals die miljoenen dollars die in 1914 in oorlog werden ge</w:t>
      </w:r>
      <w:r>
        <w:rPr>
          <w:rFonts w:hint="cs"/>
        </w:rPr>
        <w:t>ï</w:t>
      </w:r>
      <w:r>
        <w:t>nvesteerd en die miljarden dollars die tijdens de Grote Depressie van de jaren dertig in oorlog werden ge</w:t>
      </w:r>
      <w:r>
        <w:rPr>
          <w:rFonts w:hint="cs"/>
        </w:rPr>
        <w:t>ï</w:t>
      </w:r>
      <w:r>
        <w:t>nvesteerd.</w:t>
      </w:r>
    </w:p>
    <w:p w14:paraId="310CBBBD" w14:textId="77777777" w:rsidR="005F05D4" w:rsidRDefault="005F05D4" w:rsidP="005F05D4">
      <w:r>
        <w:rPr>
          <w:rFonts w:hint="cs"/>
        </w:rPr>
        <w:lastRenderedPageBreak/>
        <w:t>‘</w:t>
      </w:r>
      <w:r>
        <w:t>Een woord aan de wijzen zou voldoende kunnen zijn</w:t>
      </w:r>
      <w:r>
        <w:rPr>
          <w:rFonts w:hint="cs"/>
        </w:rPr>
        <w:t>’</w:t>
      </w:r>
      <w:r>
        <w:t>, als er maar genoeg mensen waren die voldoende ge</w:t>
      </w:r>
      <w:r>
        <w:rPr>
          <w:rFonts w:hint="cs"/>
        </w:rPr>
        <w:t>ï</w:t>
      </w:r>
      <w:r>
        <w:t>nteresseerd waren in het gebruik van de wet om alle dierbare kinderen in de wereld te beschermen als hun eigen kinderen.</w:t>
      </w:r>
    </w:p>
    <w:p w14:paraId="35D1E75B" w14:textId="508B1355" w:rsidR="00A13ADC" w:rsidRDefault="005F05D4" w:rsidP="005F05D4">
      <w:r>
        <w:t>https://countercurrents.org/.../27-million-died-in.../</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5D4"/>
    <w:rsid w:val="005F05D4"/>
    <w:rsid w:val="00A13ADC"/>
    <w:rsid w:val="00BE0D22"/>
    <w:rsid w:val="00F97EE1"/>
    <w:rsid w:val="00FB7E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538CE"/>
  <w15:chartTrackingRefBased/>
  <w15:docId w15:val="{9E0C01F0-486F-42FA-A62B-6D3BC60EE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F05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F05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F05D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F05D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F05D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F05D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F05D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F05D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F05D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F05D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F05D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F05D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F05D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F05D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F05D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F05D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F05D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F05D4"/>
    <w:rPr>
      <w:rFonts w:eastAsiaTheme="majorEastAsia" w:cstheme="majorBidi"/>
      <w:color w:val="272727" w:themeColor="text1" w:themeTint="D8"/>
    </w:rPr>
  </w:style>
  <w:style w:type="paragraph" w:styleId="Titel">
    <w:name w:val="Title"/>
    <w:basedOn w:val="Standaard"/>
    <w:next w:val="Standaard"/>
    <w:link w:val="TitelChar"/>
    <w:uiPriority w:val="10"/>
    <w:qFormat/>
    <w:rsid w:val="005F05D4"/>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F05D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F05D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F05D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F05D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F05D4"/>
    <w:rPr>
      <w:i/>
      <w:iCs/>
      <w:color w:val="404040" w:themeColor="text1" w:themeTint="BF"/>
    </w:rPr>
  </w:style>
  <w:style w:type="paragraph" w:styleId="Lijstalinea">
    <w:name w:val="List Paragraph"/>
    <w:basedOn w:val="Standaard"/>
    <w:uiPriority w:val="34"/>
    <w:qFormat/>
    <w:rsid w:val="005F05D4"/>
    <w:pPr>
      <w:ind w:left="720"/>
      <w:contextualSpacing/>
    </w:pPr>
  </w:style>
  <w:style w:type="character" w:styleId="Intensievebenadrukking">
    <w:name w:val="Intense Emphasis"/>
    <w:basedOn w:val="Standaardalinea-lettertype"/>
    <w:uiPriority w:val="21"/>
    <w:qFormat/>
    <w:rsid w:val="005F05D4"/>
    <w:rPr>
      <w:i/>
      <w:iCs/>
      <w:color w:val="0F4761" w:themeColor="accent1" w:themeShade="BF"/>
    </w:rPr>
  </w:style>
  <w:style w:type="paragraph" w:styleId="Duidelijkcitaat">
    <w:name w:val="Intense Quote"/>
    <w:basedOn w:val="Standaard"/>
    <w:next w:val="Standaard"/>
    <w:link w:val="DuidelijkcitaatChar"/>
    <w:uiPriority w:val="30"/>
    <w:qFormat/>
    <w:rsid w:val="005F05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F05D4"/>
    <w:rPr>
      <w:i/>
      <w:iCs/>
      <w:color w:val="0F4761" w:themeColor="accent1" w:themeShade="BF"/>
    </w:rPr>
  </w:style>
  <w:style w:type="character" w:styleId="Intensieveverwijzing">
    <w:name w:val="Intense Reference"/>
    <w:basedOn w:val="Standaardalinea-lettertype"/>
    <w:uiPriority w:val="32"/>
    <w:qFormat/>
    <w:rsid w:val="005F05D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3555</Words>
  <Characters>19554</Characters>
  <Application>Microsoft Office Word</Application>
  <DocSecurity>0</DocSecurity>
  <Lines>162</Lines>
  <Paragraphs>46</Paragraphs>
  <ScaleCrop>false</ScaleCrop>
  <Company/>
  <LinksUpToDate>false</LinksUpToDate>
  <CharactersWithSpaces>23063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1</cp:revision>
  <dcterms:created xsi:type="dcterms:W3CDTF">2025-07-18T06:10:00Z</dcterms:created>
  <dcterms:modified xsi:type="dcterms:W3CDTF">2025-07-18T06:10:00Z</dcterms:modified>
</cp:coreProperties>
</file>